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3D3D54">
      <w:pPr>
        <w:jc w:val="center"/>
        <w:rPr>
          <w:rStyle w:val="4"/>
          <w:b/>
          <w:sz w:val="32"/>
          <w:szCs w:val="32"/>
          <w:u w:val="single"/>
        </w:rPr>
      </w:pPr>
      <w:r>
        <w:rPr>
          <w:rStyle w:val="4"/>
          <w:b/>
          <w:sz w:val="32"/>
          <w:szCs w:val="32"/>
        </w:rPr>
        <w:t>马克思主义</w:t>
      </w:r>
      <w:r>
        <w:rPr>
          <w:rStyle w:val="4"/>
          <w:rFonts w:hAnsi="宋体"/>
          <w:b/>
          <w:sz w:val="32"/>
          <w:szCs w:val="32"/>
        </w:rPr>
        <w:t>学院</w:t>
      </w:r>
      <w:r>
        <w:rPr>
          <w:rStyle w:val="4"/>
          <w:rFonts w:hint="eastAsia" w:hAnsi="宋体"/>
          <w:b/>
          <w:sz w:val="32"/>
          <w:szCs w:val="32"/>
        </w:rPr>
        <w:t>思想政治理论课教师</w:t>
      </w:r>
      <w:r>
        <w:rPr>
          <w:rStyle w:val="4"/>
          <w:rFonts w:hAnsi="宋体"/>
          <w:b/>
          <w:sz w:val="32"/>
          <w:szCs w:val="32"/>
        </w:rPr>
        <w:t>信息表</w:t>
      </w:r>
    </w:p>
    <w:tbl>
      <w:tblPr>
        <w:tblStyle w:val="2"/>
        <w:tblW w:w="9639" w:type="dxa"/>
        <w:tblInd w:w="1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34"/>
        <w:gridCol w:w="2268"/>
        <w:gridCol w:w="1701"/>
        <w:gridCol w:w="4536"/>
      </w:tblGrid>
      <w:tr w14:paraId="66FE38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</w:trP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1BFB39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姓名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0EA3F8">
            <w:pPr>
              <w:jc w:val="center"/>
              <w:rPr>
                <w:rStyle w:val="4"/>
                <w:sz w:val="32"/>
                <w:szCs w:val="32"/>
              </w:rPr>
            </w:pPr>
            <w:r>
              <w:rPr>
                <w:rStyle w:val="4"/>
                <w:rFonts w:hint="eastAsia"/>
                <w:sz w:val="32"/>
                <w:szCs w:val="32"/>
              </w:rPr>
              <w:t>秦鸿滨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A0762C">
            <w:pPr>
              <w:jc w:val="center"/>
              <w:rPr>
                <w:rStyle w:val="4"/>
                <w:sz w:val="32"/>
                <w:szCs w:val="32"/>
              </w:rPr>
            </w:pPr>
            <w:r>
              <w:rPr>
                <w:rStyle w:val="4"/>
                <w:rFonts w:eastAsia="仿宋_GB2312"/>
                <w:sz w:val="24"/>
              </w:rPr>
              <w:t>性别</w:t>
            </w:r>
          </w:p>
        </w:tc>
        <w:tc>
          <w:tcPr>
            <w:tcW w:w="4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E5F854">
            <w:pPr>
              <w:jc w:val="center"/>
              <w:rPr>
                <w:rStyle w:val="4"/>
                <w:sz w:val="32"/>
                <w:szCs w:val="32"/>
              </w:rPr>
            </w:pPr>
            <w:r>
              <w:rPr>
                <w:rStyle w:val="4"/>
                <w:rFonts w:hint="eastAsia"/>
                <w:sz w:val="32"/>
                <w:szCs w:val="32"/>
              </w:rPr>
              <w:t>男</w:t>
            </w:r>
          </w:p>
        </w:tc>
      </w:tr>
      <w:tr w14:paraId="41F18A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</w:trP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111CC9">
            <w:pPr>
              <w:jc w:val="center"/>
              <w:rPr>
                <w:rFonts w:ascii="Times New Roman" w:hAnsi="Times New Roman" w:eastAsia="仿宋_GB2312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Style w:val="4"/>
                <w:rFonts w:eastAsia="仿宋_GB2312"/>
                <w:sz w:val="24"/>
              </w:rPr>
              <w:t>职称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103AD1">
            <w:pPr>
              <w:jc w:val="center"/>
              <w:rPr>
                <w:rFonts w:ascii="Times New Roman" w:hAnsi="Times New Roman" w:eastAsia="宋体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Style w:val="4"/>
                <w:rFonts w:hint="eastAsia"/>
                <w:sz w:val="32"/>
                <w:szCs w:val="32"/>
              </w:rPr>
              <w:t>讲师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B1CA96">
            <w:pPr>
              <w:jc w:val="center"/>
              <w:rPr>
                <w:rFonts w:ascii="Times New Roman" w:hAnsi="Times New Roman" w:eastAsia="宋体" w:cstheme="minorBidi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Style w:val="4"/>
                <w:rFonts w:eastAsia="仿宋_GB2312"/>
                <w:sz w:val="24"/>
              </w:rPr>
              <w:t>最后学位</w:t>
            </w:r>
          </w:p>
        </w:tc>
        <w:tc>
          <w:tcPr>
            <w:tcW w:w="4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6421DF">
            <w:pPr>
              <w:jc w:val="center"/>
              <w:rPr>
                <w:rStyle w:val="4"/>
                <w:sz w:val="32"/>
                <w:szCs w:val="32"/>
              </w:rPr>
            </w:pPr>
            <w:r>
              <w:rPr>
                <w:rStyle w:val="4"/>
                <w:rFonts w:hint="eastAsia"/>
                <w:sz w:val="32"/>
                <w:szCs w:val="32"/>
              </w:rPr>
              <w:t>硕士</w:t>
            </w:r>
          </w:p>
        </w:tc>
      </w:tr>
      <w:tr w14:paraId="1B4B0D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 w:hRule="atLeast"/>
        </w:trP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61450E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最后学历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38C638">
            <w:pPr>
              <w:jc w:val="center"/>
              <w:rPr>
                <w:rStyle w:val="4"/>
                <w:sz w:val="32"/>
                <w:szCs w:val="32"/>
              </w:rPr>
            </w:pPr>
            <w:r>
              <w:rPr>
                <w:rStyle w:val="4"/>
                <w:rFonts w:hint="eastAsia"/>
                <w:sz w:val="32"/>
                <w:szCs w:val="32"/>
              </w:rPr>
              <w:t>研究生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A7715A">
            <w:pPr>
              <w:jc w:val="center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eastAsia="仿宋_GB2312"/>
                <w:sz w:val="24"/>
              </w:rPr>
              <w:t>所在系、</w:t>
            </w:r>
          </w:p>
          <w:p w14:paraId="23C692B4">
            <w:pPr>
              <w:ind w:firstLine="240" w:firstLineChars="100"/>
              <w:rPr>
                <w:rFonts w:ascii="Times New Roman" w:hAnsi="Times New Roman" w:eastAsia="宋体" w:cstheme="minorBidi"/>
                <w:b/>
                <w:kern w:val="2"/>
                <w:sz w:val="32"/>
                <w:szCs w:val="32"/>
                <w:u w:val="single"/>
                <w:lang w:val="en-US" w:eastAsia="zh-CN" w:bidi="ar-SA"/>
              </w:rPr>
            </w:pPr>
            <w:r>
              <w:rPr>
                <w:rStyle w:val="4"/>
                <w:rFonts w:eastAsia="仿宋_GB2312"/>
                <w:sz w:val="24"/>
              </w:rPr>
              <w:t>教研室</w:t>
            </w:r>
          </w:p>
        </w:tc>
        <w:tc>
          <w:tcPr>
            <w:tcW w:w="4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F63863">
            <w:pPr>
              <w:jc w:val="center"/>
              <w:rPr>
                <w:rStyle w:val="4"/>
                <w:sz w:val="32"/>
                <w:szCs w:val="32"/>
              </w:rPr>
            </w:pPr>
            <w:r>
              <w:rPr>
                <w:rStyle w:val="4"/>
                <w:rFonts w:hint="eastAsia"/>
                <w:sz w:val="24"/>
                <w:szCs w:val="24"/>
              </w:rPr>
              <w:t>马克思主义学院、道法教研室</w:t>
            </w:r>
          </w:p>
        </w:tc>
      </w:tr>
      <w:tr w14:paraId="0C6F95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FAAD99">
            <w:pPr>
              <w:jc w:val="center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eastAsia="仿宋_GB2312"/>
                <w:sz w:val="24"/>
              </w:rPr>
              <w:t>研究方向</w:t>
            </w:r>
          </w:p>
        </w:tc>
        <w:tc>
          <w:tcPr>
            <w:tcW w:w="85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5E12DC">
            <w:pPr>
              <w:jc w:val="center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hint="eastAsia" w:eastAsia="仿宋_GB2312"/>
                <w:sz w:val="24"/>
              </w:rPr>
              <w:t>思政教育</w:t>
            </w:r>
          </w:p>
        </w:tc>
      </w:tr>
      <w:tr w14:paraId="15F8C2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92" w:hRule="atLeast"/>
        </w:trP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CB2215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5E0B57D3">
            <w:pPr>
              <w:jc w:val="center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eastAsia="仿宋_GB2312"/>
                <w:sz w:val="24"/>
              </w:rPr>
              <w:t>个人简历</w:t>
            </w:r>
          </w:p>
        </w:tc>
        <w:tc>
          <w:tcPr>
            <w:tcW w:w="85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A24A51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1982.9—1985.6，安康中等师范学校，普师专业毕业。</w:t>
            </w:r>
          </w:p>
          <w:p w14:paraId="2409BA41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1985.7—1990.6，陕西白河第二中学，先后担任初中物理和地理教师。</w:t>
            </w:r>
            <w:bookmarkStart w:id="0" w:name="_GoBack"/>
            <w:bookmarkEnd w:id="0"/>
          </w:p>
          <w:p w14:paraId="243B054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1990.9—1994.6，宝鸡文理学院，思想政治教育专业，获法学学士。</w:t>
            </w:r>
          </w:p>
          <w:p w14:paraId="0745B748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1994.9—1997.6，陕西师大，马克思主义哲学专业，获哲学硕士。</w:t>
            </w:r>
          </w:p>
          <w:p w14:paraId="364C4EF2">
            <w:pPr>
              <w:rPr>
                <w:rStyle w:val="4"/>
                <w:rFonts w:eastAsia="仿宋_GB2312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>1997.7—至今， 在惠州学院马克思主义学院，任公共课教师。</w:t>
            </w:r>
          </w:p>
        </w:tc>
      </w:tr>
      <w:tr w14:paraId="3FE37B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4" w:hRule="atLeast"/>
        </w:trP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7A940A">
            <w:pPr>
              <w:jc w:val="center"/>
              <w:rPr>
                <w:rStyle w:val="4"/>
                <w:szCs w:val="21"/>
              </w:rPr>
            </w:pPr>
            <w:r>
              <w:rPr>
                <w:rStyle w:val="4"/>
                <w:szCs w:val="21"/>
              </w:rPr>
              <w:t>教学科研</w:t>
            </w:r>
          </w:p>
          <w:p w14:paraId="2CA14277">
            <w:pPr>
              <w:jc w:val="center"/>
              <w:rPr>
                <w:rStyle w:val="4"/>
                <w:szCs w:val="21"/>
              </w:rPr>
            </w:pPr>
            <w:r>
              <w:rPr>
                <w:rStyle w:val="4"/>
                <w:szCs w:val="21"/>
              </w:rPr>
              <w:t>业绩</w:t>
            </w:r>
          </w:p>
          <w:p w14:paraId="56277EDA">
            <w:pPr>
              <w:jc w:val="center"/>
              <w:rPr>
                <w:rStyle w:val="4"/>
                <w:sz w:val="24"/>
              </w:rPr>
            </w:pPr>
            <w:r>
              <w:rPr>
                <w:rStyle w:val="4"/>
                <w:szCs w:val="21"/>
              </w:rPr>
              <w:t>（近</w:t>
            </w:r>
            <w:r>
              <w:rPr>
                <w:rStyle w:val="4"/>
                <w:rFonts w:hint="eastAsia"/>
                <w:szCs w:val="21"/>
              </w:rPr>
              <w:t>5</w:t>
            </w:r>
            <w:r>
              <w:rPr>
                <w:rStyle w:val="4"/>
                <w:szCs w:val="21"/>
              </w:rPr>
              <w:t>年）</w:t>
            </w:r>
          </w:p>
        </w:tc>
        <w:tc>
          <w:tcPr>
            <w:tcW w:w="85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DA6AA9">
            <w:pPr>
              <w:ind w:firstLine="482" w:firstLineChars="200"/>
              <w:jc w:val="left"/>
              <w:rPr>
                <w:rStyle w:val="4"/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/>
                <w:b/>
                <w:sz w:val="24"/>
                <w:szCs w:val="24"/>
              </w:rPr>
              <w:t>科研项目</w:t>
            </w:r>
          </w:p>
          <w:p w14:paraId="339C94FF">
            <w:pPr>
              <w:ind w:firstLine="480" w:firstLineChars="200"/>
              <w:jc w:val="left"/>
              <w:rPr>
                <w:rStyle w:val="4"/>
                <w:rFonts w:ascii="仿宋" w:hAnsi="仿宋" w:eastAsia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/>
                <w:sz w:val="24"/>
                <w:szCs w:val="24"/>
              </w:rPr>
              <w:t>1、主持完成广东省高校党建研究会项目：思政公共课教师党支部理论学习“走心”问题研究（2019BK022）。</w:t>
            </w:r>
          </w:p>
          <w:p w14:paraId="531A1F47">
            <w:pPr>
              <w:ind w:firstLine="480" w:firstLineChars="200"/>
              <w:jc w:val="left"/>
              <w:rPr>
                <w:rStyle w:val="4"/>
                <w:rFonts w:ascii="仿宋" w:hAnsi="仿宋" w:eastAsia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/>
                <w:sz w:val="24"/>
                <w:szCs w:val="24"/>
              </w:rPr>
              <w:t>2、主持完成2020年惠州学院课程思政教学改革项目：思政公共课教学“走心”的多维路径研究。</w:t>
            </w:r>
          </w:p>
          <w:p w14:paraId="46EBC7F5">
            <w:pPr>
              <w:ind w:firstLine="480" w:firstLineChars="200"/>
              <w:jc w:val="left"/>
              <w:rPr>
                <w:rStyle w:val="4"/>
                <w:rFonts w:ascii="仿宋" w:hAnsi="仿宋" w:eastAsia="仿宋"/>
                <w:sz w:val="24"/>
                <w:szCs w:val="24"/>
              </w:rPr>
            </w:pPr>
            <w:r>
              <w:rPr>
                <w:rStyle w:val="4"/>
                <w:rFonts w:ascii="仿宋" w:hAnsi="仿宋" w:eastAsia="仿宋"/>
                <w:sz w:val="24"/>
                <w:szCs w:val="24"/>
              </w:rPr>
              <w:t>3</w:t>
            </w:r>
            <w:r>
              <w:rPr>
                <w:rStyle w:val="4"/>
                <w:rFonts w:hint="eastAsia" w:ascii="仿宋" w:hAnsi="仿宋" w:eastAsia="仿宋"/>
                <w:sz w:val="24"/>
                <w:szCs w:val="24"/>
              </w:rPr>
              <w:t>、主持完成2020-2021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年度惠州学院自主创新能力提升计划项目教育科学规划类项目：</w:t>
            </w:r>
            <w:r>
              <w:rPr>
                <w:rStyle w:val="4"/>
                <w:rFonts w:hint="eastAsia" w:ascii="仿宋" w:hAnsi="仿宋" w:eastAsia="仿宋"/>
                <w:sz w:val="24"/>
                <w:szCs w:val="24"/>
              </w:rPr>
              <w:t>思政课研究型课外实践教学的价值及其实施策略。</w:t>
            </w:r>
          </w:p>
          <w:p w14:paraId="55336849">
            <w:pPr>
              <w:ind w:firstLine="482" w:firstLineChars="200"/>
              <w:jc w:val="left"/>
              <w:rPr>
                <w:rStyle w:val="4"/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/>
                <w:b/>
                <w:sz w:val="24"/>
                <w:szCs w:val="24"/>
              </w:rPr>
              <w:t>发表论文</w:t>
            </w:r>
          </w:p>
          <w:p w14:paraId="33F57D40">
            <w:pPr>
              <w:ind w:firstLine="480" w:firstLineChars="200"/>
              <w:jc w:val="left"/>
              <w:rPr>
                <w:rStyle w:val="4"/>
                <w:rFonts w:ascii="仿宋" w:hAnsi="仿宋" w:eastAsia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/>
                <w:sz w:val="24"/>
                <w:szCs w:val="24"/>
              </w:rPr>
              <w:t>1、思政课研究型课外实践教学的价值及其实施策略</w:t>
            </w:r>
            <w:r>
              <w:rPr>
                <w:rStyle w:val="4"/>
                <w:rFonts w:ascii="仿宋" w:hAnsi="仿宋" w:eastAsia="仿宋"/>
                <w:sz w:val="24"/>
                <w:szCs w:val="24"/>
              </w:rPr>
              <w:t>,</w:t>
            </w:r>
            <w:r>
              <w:rPr>
                <w:rStyle w:val="4"/>
                <w:rFonts w:hint="eastAsia" w:ascii="仿宋" w:hAnsi="仿宋" w:eastAsia="仿宋"/>
                <w:sz w:val="24"/>
                <w:szCs w:val="24"/>
              </w:rPr>
              <w:t>《高教论坛》2020年第4期。</w:t>
            </w:r>
          </w:p>
          <w:p w14:paraId="660E3D21">
            <w:pPr>
              <w:ind w:firstLine="480" w:firstLineChars="200"/>
              <w:jc w:val="left"/>
              <w:rPr>
                <w:rStyle w:val="4"/>
                <w:rFonts w:ascii="仿宋" w:hAnsi="仿宋" w:eastAsia="仿宋"/>
                <w:sz w:val="24"/>
                <w:szCs w:val="24"/>
              </w:rPr>
            </w:pPr>
            <w:r>
              <w:rPr>
                <w:rStyle w:val="4"/>
                <w:rFonts w:ascii="仿宋" w:hAnsi="仿宋" w:eastAsia="仿宋"/>
                <w:sz w:val="24"/>
                <w:szCs w:val="24"/>
              </w:rPr>
              <w:t>2</w:t>
            </w:r>
            <w:r>
              <w:rPr>
                <w:rStyle w:val="4"/>
                <w:rFonts w:hint="eastAsia" w:ascii="仿宋" w:hAnsi="仿宋" w:eastAsia="仿宋"/>
                <w:sz w:val="24"/>
                <w:szCs w:val="24"/>
              </w:rPr>
              <w:t>、思政公共课党支部理论学习走心意义及方略</w:t>
            </w:r>
            <w:r>
              <w:rPr>
                <w:rStyle w:val="4"/>
                <w:rFonts w:ascii="仿宋" w:hAnsi="仿宋" w:eastAsia="仿宋"/>
                <w:sz w:val="24"/>
                <w:szCs w:val="24"/>
              </w:rPr>
              <w:t>,</w:t>
            </w:r>
            <w:r>
              <w:rPr>
                <w:rStyle w:val="4"/>
                <w:rFonts w:hint="eastAsia" w:ascii="仿宋" w:hAnsi="仿宋" w:eastAsia="仿宋"/>
                <w:sz w:val="24"/>
                <w:szCs w:val="24"/>
              </w:rPr>
              <w:t>《大学》2024年第9期。</w:t>
            </w:r>
          </w:p>
          <w:p w14:paraId="4B4C1B0A">
            <w:pPr>
              <w:ind w:firstLine="480" w:firstLineChars="200"/>
              <w:jc w:val="left"/>
              <w:rPr>
                <w:rStyle w:val="4"/>
                <w:rFonts w:ascii="仿宋" w:hAnsi="仿宋" w:eastAsia="仿宋"/>
                <w:sz w:val="24"/>
                <w:szCs w:val="24"/>
              </w:rPr>
            </w:pPr>
            <w:r>
              <w:rPr>
                <w:rStyle w:val="4"/>
                <w:rFonts w:ascii="仿宋" w:hAnsi="仿宋" w:eastAsia="仿宋"/>
                <w:sz w:val="24"/>
                <w:szCs w:val="24"/>
              </w:rPr>
              <w:t>3</w:t>
            </w:r>
            <w:r>
              <w:rPr>
                <w:rStyle w:val="4"/>
                <w:rFonts w:hint="eastAsia" w:ascii="仿宋" w:hAnsi="仿宋" w:eastAsia="仿宋"/>
                <w:sz w:val="24"/>
                <w:szCs w:val="24"/>
              </w:rPr>
              <w:t>、思政公共课研究型课外实践育人探索,《大众文艺》2024年第17期。</w:t>
            </w:r>
          </w:p>
          <w:p w14:paraId="326B35CF">
            <w:pPr>
              <w:ind w:firstLine="482" w:firstLineChars="200"/>
              <w:jc w:val="left"/>
              <w:rPr>
                <w:rStyle w:val="4"/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/>
                <w:b/>
                <w:sz w:val="24"/>
                <w:szCs w:val="24"/>
              </w:rPr>
              <w:t>指导学生情况</w:t>
            </w:r>
          </w:p>
          <w:p w14:paraId="1F6C3EB0">
            <w:pPr>
              <w:ind w:firstLine="480" w:firstLineChars="200"/>
              <w:jc w:val="left"/>
              <w:rPr>
                <w:rStyle w:val="4"/>
                <w:rFonts w:ascii="仿宋" w:hAnsi="仿宋" w:eastAsia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/>
                <w:sz w:val="24"/>
                <w:szCs w:val="24"/>
              </w:rPr>
              <w:t>1、指导19生科陈依然小组和黄慧娴小组与18生科邢晓婷小组，获惠州学院2020年暑期社会实践活动3项立项，并顺利结项。</w:t>
            </w:r>
          </w:p>
          <w:p w14:paraId="3A8F0894">
            <w:pPr>
              <w:ind w:firstLine="480" w:firstLineChars="200"/>
              <w:jc w:val="left"/>
              <w:rPr>
                <w:rStyle w:val="4"/>
                <w:rFonts w:ascii="仿宋" w:hAnsi="仿宋" w:eastAsia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/>
                <w:sz w:val="24"/>
                <w:szCs w:val="24"/>
              </w:rPr>
              <w:t>2、指导17服装陈钰珊的《虚假医药保健品广告泛滥成因及其综合治理分析》和17商英郑丹宜的《当前大学生牙疾问题的成因及其防治策略》论文，在陕西省政协主办的《各界》(理论版)2020年第10期和12期，分别被发表。</w:t>
            </w:r>
          </w:p>
          <w:p w14:paraId="2DC01374">
            <w:pPr>
              <w:ind w:firstLine="480" w:firstLineChars="200"/>
              <w:jc w:val="left"/>
              <w:rPr>
                <w:rStyle w:val="4"/>
                <w:rFonts w:ascii="仿宋" w:hAnsi="仿宋" w:eastAsia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/>
                <w:sz w:val="24"/>
                <w:szCs w:val="24"/>
              </w:rPr>
              <w:t>3、指导22国贸1班 陈佳苗的“关于惠州学院雨伞管理的提案”和22国贸2班张慧怡的“关于促进高校外卖配送管理规定的提案”(模拟政协提案)，分别入围校园十大提案并获奖。</w:t>
            </w:r>
          </w:p>
          <w:p w14:paraId="5C8B4E3B">
            <w:pPr>
              <w:ind w:firstLine="480" w:firstLineChars="200"/>
              <w:jc w:val="left"/>
              <w:rPr>
                <w:rStyle w:val="4"/>
                <w:rFonts w:ascii="仿宋" w:hAnsi="仿宋" w:eastAsia="仿宋"/>
                <w:sz w:val="24"/>
                <w:szCs w:val="24"/>
              </w:rPr>
            </w:pPr>
            <w:r>
              <w:rPr>
                <w:rStyle w:val="4"/>
                <w:rFonts w:hint="eastAsia" w:ascii="仿宋" w:hAnsi="仿宋" w:eastAsia="仿宋"/>
                <w:sz w:val="24"/>
                <w:szCs w:val="24"/>
              </w:rPr>
              <w:t>4、指导21地科谭韵盈同学的2023惠州学院教务处大创项目《解构延迟退休背景下引入弹性退休制度的可行性和建议》，通过验收而结题。</w:t>
            </w:r>
          </w:p>
          <w:p w14:paraId="2F17BFA7">
            <w:pPr>
              <w:ind w:firstLine="480" w:firstLineChars="200"/>
              <w:jc w:val="left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hint="eastAsia" w:ascii="仿宋" w:hAnsi="仿宋" w:eastAsia="仿宋"/>
                <w:sz w:val="24"/>
                <w:szCs w:val="24"/>
              </w:rPr>
              <w:t>5、指导24历史2班侯埌焜获惠州学院“颂歌祖国 润心筑魂”主题演讲比赛三等奖。</w:t>
            </w:r>
          </w:p>
        </w:tc>
      </w:tr>
    </w:tbl>
    <w:p w14:paraId="17397114">
      <w:pPr>
        <w:rPr>
          <w:rStyle w:val="4"/>
          <w:b/>
          <w:sz w:val="32"/>
          <w:szCs w:val="32"/>
          <w:u w:val="single"/>
        </w:rPr>
      </w:pPr>
    </w:p>
    <w:sectPr>
      <w:pgSz w:w="11906" w:h="16838"/>
      <w:pgMar w:top="1134" w:right="1077" w:bottom="851" w:left="107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VlYmVkMjFjMGI3NWRiYzExMTY5OGE0ZDI5Y2VhNzcifQ=="/>
  </w:docVars>
  <w:rsids>
    <w:rsidRoot w:val="00E34743"/>
    <w:rsid w:val="000206A6"/>
    <w:rsid w:val="00076CBB"/>
    <w:rsid w:val="002F5463"/>
    <w:rsid w:val="00305F57"/>
    <w:rsid w:val="00354326"/>
    <w:rsid w:val="003F73E8"/>
    <w:rsid w:val="00422E7A"/>
    <w:rsid w:val="004764A5"/>
    <w:rsid w:val="004E0686"/>
    <w:rsid w:val="004F1C27"/>
    <w:rsid w:val="005E2C2F"/>
    <w:rsid w:val="007E24AD"/>
    <w:rsid w:val="008E1AB2"/>
    <w:rsid w:val="00AC2B3D"/>
    <w:rsid w:val="00B90A94"/>
    <w:rsid w:val="00BF5880"/>
    <w:rsid w:val="00CE433D"/>
    <w:rsid w:val="00E024D5"/>
    <w:rsid w:val="00E34743"/>
    <w:rsid w:val="00EF68CD"/>
    <w:rsid w:val="03597E7A"/>
    <w:rsid w:val="07973B44"/>
    <w:rsid w:val="1FBD1AC2"/>
    <w:rsid w:val="38FB29A1"/>
    <w:rsid w:val="3EAD17F5"/>
    <w:rsid w:val="4BC95AC9"/>
    <w:rsid w:val="597B1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semiHidden/>
    <w:qFormat/>
    <w:uiPriority w:val="0"/>
  </w:style>
  <w:style w:type="table" w:customStyle="1" w:styleId="5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">
    <w:name w:val="TableGrid"/>
    <w:basedOn w:val="5"/>
    <w:qFormat/>
    <w:uiPriority w:val="0"/>
  </w:style>
  <w:style w:type="paragraph" w:styleId="7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814</Words>
  <Characters>927</Characters>
  <Lines>7</Lines>
  <Paragraphs>1</Paragraphs>
  <TotalTime>0</TotalTime>
  <ScaleCrop>false</ScaleCrop>
  <LinksUpToDate>false</LinksUpToDate>
  <CharactersWithSpaces>930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2021-11-05T02:39:00Z</dcterms:created>
  <dc:creator>admin</dc:creator>
  <cp:lastModifiedBy>胡图丹</cp:lastModifiedBy>
  <dcterms:modified xsi:type="dcterms:W3CDTF">2024-12-31T08:23:59Z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DBA96A3555344FAFBEE064B98C2C840B_13</vt:lpwstr>
  </property>
  <property fmtid="{D5CDD505-2E9C-101B-9397-08002B2CF9AE}" pid="4" name="KSOTemplateDocerSaveRecord">
    <vt:lpwstr>eyJoZGlkIjoiYWU0MjE1ZjliNDQyZDFhMzFhYWI4NzUyMTIzMjQwZGQiLCJ1c2VySWQiOiI2NDU0NDg5NzkifQ==</vt:lpwstr>
  </property>
</Properties>
</file>